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滕市监〔2022〕1号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滕州市市场监督管理局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关于切实做好“双减”相关监管工作的通知</w:t>
      </w:r>
    </w:p>
    <w:p>
      <w:pPr>
        <w:jc w:val="left"/>
        <w:rPr>
          <w:rFonts w:ascii="华文仿宋" w:hAnsi="华文仿宋" w:eastAsia="华文仿宋" w:cs="华文仿宋"/>
          <w:sz w:val="32"/>
          <w:szCs w:val="32"/>
        </w:rPr>
      </w:pPr>
    </w:p>
    <w:p>
      <w:pPr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各市场监督管理所、执法大队、相关科室：</w:t>
      </w:r>
    </w:p>
    <w:p>
      <w:pPr>
        <w:ind w:firstLine="640" w:firstLineChars="2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根据《山东省市场监督管理局关于切实做好“双减”相关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监管</w:t>
      </w:r>
      <w:r>
        <w:rPr>
          <w:rFonts w:hint="eastAsia" w:ascii="华文仿宋" w:hAnsi="华文仿宋" w:eastAsia="华文仿宋" w:cs="华文仿宋"/>
          <w:sz w:val="32"/>
          <w:szCs w:val="32"/>
        </w:rPr>
        <w:t>工作的通知》（鲁市监竞争字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〔2021〕</w:t>
      </w:r>
      <w:r>
        <w:rPr>
          <w:rFonts w:hint="eastAsia" w:ascii="华文仿宋" w:hAnsi="华文仿宋" w:eastAsia="华文仿宋" w:cs="华文仿宋"/>
          <w:sz w:val="32"/>
          <w:szCs w:val="32"/>
        </w:rPr>
        <w:t>238号）要求，结合我市实际，经局研究决定，现就做好减轻义务教育阶段学生作业负担和校外培训负担（以下简称“双减”）相关监管工作通知如下：</w:t>
      </w:r>
    </w:p>
    <w:p>
      <w:pPr>
        <w:numPr>
          <w:ilvl w:val="0"/>
          <w:numId w:val="1"/>
        </w:numPr>
        <w:ind w:firstLine="643" w:firstLineChars="200"/>
        <w:jc w:val="lef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加强价格监督检查、反不正当竞争和反垄断工作</w:t>
      </w:r>
    </w:p>
    <w:p>
      <w:pPr>
        <w:ind w:firstLine="640" w:firstLineChars="2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要加强对学科类校外培训收费执行情况的监督检查，依法严厉查处不执行政府指导价收费行为。对发现的校外培训机构虚构原价、虚假优惠折扣等价格欺诈行为和不按规定明码标价行为，以及虚构教师资质、虚构执教履历、虚假用户评价等虚假宣传行为，要依法严厉查处。要切实做好反垄断监管工作，加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校外</w:t>
      </w:r>
      <w:r>
        <w:rPr>
          <w:rFonts w:hint="eastAsia" w:ascii="华文仿宋" w:hAnsi="华文仿宋" w:eastAsia="华文仿宋" w:cs="华文仿宋"/>
          <w:sz w:val="32"/>
          <w:szCs w:val="32"/>
        </w:rPr>
        <w:t>培训领域反垄断执法，配合上级局依法查处垄断协议、滥用市场支配地位以及滥用行政权力排除、限制竞争等违法行为，维护有效竞争市场格局。</w:t>
      </w:r>
    </w:p>
    <w:p>
      <w:pPr>
        <w:numPr>
          <w:ilvl w:val="0"/>
          <w:numId w:val="1"/>
        </w:numPr>
        <w:ind w:firstLine="643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切实做好广告管控工作</w:t>
      </w:r>
    </w:p>
    <w:p>
      <w:pPr>
        <w:ind w:firstLine="640" w:firstLineChars="2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要积极配合宣传、网信、教育等部门加大校外培训管控力度，约谈、提醒辖区内主流媒体、新媒体、网络平台及公共场所、居民区内广告牌经营管理单位，限期对已刊登、播发校外广告进行清理，及时发现和制止发布校外培训广告行为。进一步强化校外培训广告监管，开展有针对性的广告监测，严肃查处夸大培训效果、误导公众教育观念、制造家长焦虑的校外培训违法违规广告行为。严厉打击在中小学校、幼儿园内开展商业广告活动和利用中小学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幼儿园教材、教辅材料、练习册、文具、教具、校服、校车等发布或变相发布广告的行为，要及时将有关情况通报相关行业主管部门。</w:t>
      </w:r>
    </w:p>
    <w:p>
      <w:pPr>
        <w:numPr>
          <w:ilvl w:val="0"/>
          <w:numId w:val="1"/>
        </w:numPr>
        <w:ind w:firstLine="643" w:firstLineChars="200"/>
        <w:jc w:val="lef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严肃查处侵害消费者权益等违法违规行为</w:t>
      </w:r>
    </w:p>
    <w:p>
      <w:pPr>
        <w:ind w:firstLine="640" w:firstLineChars="2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要严厉打击利用格式条款免除经营者责任、加重消费责任、排除消费者权力等合同违法行为。按照教育主管部门的统一部署，全面推广使用《中小学生校外培训服务合同（示范文本）》。要依法打击校外培训机构侵害消费者个人信息违法行为，重点查处未经消费者同意，收集、使用消费者个人信息和泄露、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售</w:t>
      </w:r>
      <w:r>
        <w:rPr>
          <w:rFonts w:hint="eastAsia" w:ascii="华文仿宋" w:hAnsi="华文仿宋" w:eastAsia="华文仿宋" w:cs="华文仿宋"/>
          <w:sz w:val="32"/>
          <w:szCs w:val="32"/>
        </w:rPr>
        <w:t>或非法向他人提供所收集的消费者个人信息等违法行为。要认真落实《国务院办公厅关于规范校外培训机构发展的意见》（国办发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〔2018〕</w:t>
      </w:r>
      <w:r>
        <w:rPr>
          <w:rFonts w:hint="eastAsia" w:ascii="华文仿宋" w:hAnsi="华文仿宋" w:eastAsia="华文仿宋" w:cs="华文仿宋"/>
          <w:sz w:val="32"/>
          <w:szCs w:val="32"/>
        </w:rPr>
        <w:t>80号），将与营利性校外培训机构有关的行政许可、行政处罚、经营异常名录、严重违法失信名单、抽查检查结果等信息推送至国家企业信用信息公示系统，记于相应企业名下并依法公示。</w:t>
      </w:r>
    </w:p>
    <w:p>
      <w:pPr>
        <w:numPr>
          <w:ilvl w:val="0"/>
          <w:numId w:val="1"/>
        </w:numPr>
        <w:ind w:firstLine="643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相关工作要求</w:t>
      </w:r>
    </w:p>
    <w:p>
      <w:pPr>
        <w:numPr>
          <w:ilvl w:val="0"/>
          <w:numId w:val="2"/>
        </w:numPr>
        <w:ind w:firstLine="640" w:firstLineChars="2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提高思想认识。“双减”工作是深入贯彻落实党的十九大精神，全面贯彻落实党的教育方针的重大战略决策。各单位要进一步提高政治站位，统一思想认识，认真学习领会上级文件的精神和要求，深刻把握“双减”工作的总体要求、工作原则、工作目标和各项任务，认真履行市场监管部门在“双减”工作中承担的工作职责，强化责任担当，确保工作取得实效。</w:t>
      </w:r>
    </w:p>
    <w:p>
      <w:pPr>
        <w:numPr>
          <w:ilvl w:val="0"/>
          <w:numId w:val="2"/>
        </w:numPr>
        <w:ind w:firstLine="640" w:firstLineChars="2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加强组织领导。为加强此项工作的领导，我局成立“双减”工作专班，由主要领导担任组长、分管领导任副组长，相关科室负责人为成员。负责贯彻落实上级“双减”工作部署，及时研究解决工作中遇到的困难和问题，推动工作有序开展。各市场监管所要明确专人负责组织开展“双减”相关监管工作。</w:t>
      </w:r>
    </w:p>
    <w:p>
      <w:pPr>
        <w:ind w:firstLine="640" w:firstLineChars="2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三）强化部门协作配合。“双减”工作是一项系统工程，各单位要在党委政府和上级局的领导下，认真履行市场监督管理职责，加强与教育、民政等行业主管部门的配合，形成监管合力。在工作中发现校外培训机构违法违规情形涉及其他部门职责的，要及时通报相关部门。</w:t>
      </w:r>
    </w:p>
    <w:p>
      <w:pPr>
        <w:ind w:firstLine="640" w:firstLineChars="2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四）加强信息报送。从2022年1月起至2022年3月，每月20日前向市局“双减”工作专班办公室（价格监督检查和反不正当竞争科）报送当月“双减”工作情况。2022年4月起，每季度末25日前报送本季度“双减”工作情况。</w:t>
      </w:r>
    </w:p>
    <w:p>
      <w:pPr>
        <w:ind w:firstLine="640" w:firstLineChars="2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联系人：曹常洪           联系电话：5972831</w:t>
      </w:r>
    </w:p>
    <w:p>
      <w:pPr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邮箱：</w:t>
      </w:r>
      <w:r>
        <w:fldChar w:fldCharType="begin"/>
      </w:r>
      <w:r>
        <w:instrText xml:space="preserve"> HYPERLINK "mailto:tzjgjdjc@163.com" </w:instrText>
      </w:r>
      <w:r>
        <w:fldChar w:fldCharType="separate"/>
      </w:r>
      <w:r>
        <w:rPr>
          <w:rStyle w:val="6"/>
          <w:rFonts w:hint="eastAsia" w:ascii="宋体" w:hAnsi="宋体" w:eastAsia="宋体" w:cs="宋体"/>
          <w:sz w:val="32"/>
          <w:szCs w:val="32"/>
          <w:u w:val="none"/>
        </w:rPr>
        <w:t>tzjgjdjc@163.com</w:t>
      </w:r>
      <w:r>
        <w:rPr>
          <w:rStyle w:val="6"/>
          <w:rFonts w:hint="eastAsia" w:ascii="宋体" w:hAnsi="宋体" w:eastAsia="宋体" w:cs="宋体"/>
          <w:sz w:val="32"/>
          <w:szCs w:val="32"/>
          <w:u w:val="none"/>
        </w:rPr>
        <w:fldChar w:fldCharType="end"/>
      </w:r>
    </w:p>
    <w:p>
      <w:pPr>
        <w:ind w:firstLine="640" w:firstLineChars="200"/>
        <w:jc w:val="left"/>
        <w:rPr>
          <w:rFonts w:ascii="华文仿宋" w:hAnsi="华文仿宋" w:eastAsia="华文仿宋" w:cs="华文仿宋"/>
          <w:sz w:val="32"/>
          <w:szCs w:val="32"/>
        </w:rPr>
      </w:pPr>
    </w:p>
    <w:p>
      <w:pPr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附件：滕州市市场监督管理局“双减”工作专班名单</w:t>
      </w:r>
    </w:p>
    <w:p>
      <w:pPr>
        <w:jc w:val="left"/>
        <w:rPr>
          <w:rFonts w:ascii="华文仿宋" w:hAnsi="华文仿宋" w:eastAsia="华文仿宋" w:cs="华文仿宋"/>
          <w:sz w:val="32"/>
          <w:szCs w:val="32"/>
        </w:rPr>
      </w:pPr>
    </w:p>
    <w:p>
      <w:pPr>
        <w:jc w:val="left"/>
        <w:rPr>
          <w:rFonts w:ascii="华文仿宋" w:hAnsi="华文仿宋" w:eastAsia="华文仿宋" w:cs="华文仿宋"/>
          <w:sz w:val="32"/>
          <w:szCs w:val="32"/>
        </w:rPr>
      </w:pPr>
    </w:p>
    <w:p>
      <w:pPr>
        <w:ind w:firstLine="4160" w:firstLineChars="1300"/>
        <w:jc w:val="left"/>
        <w:rPr>
          <w:rFonts w:ascii="华文仿宋" w:hAnsi="华文仿宋" w:eastAsia="华文仿宋" w:cs="华文仿宋"/>
          <w:sz w:val="32"/>
          <w:szCs w:val="32"/>
        </w:rPr>
      </w:pPr>
    </w:p>
    <w:p>
      <w:pPr>
        <w:ind w:firstLine="4160" w:firstLineChars="13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滕州市市场监督管理局</w:t>
      </w:r>
    </w:p>
    <w:p>
      <w:pPr>
        <w:ind w:firstLine="4480" w:firstLineChars="14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2022年1月7日</w:t>
      </w:r>
    </w:p>
    <w:p>
      <w:pPr>
        <w:ind w:firstLine="640" w:firstLineChars="200"/>
        <w:jc w:val="left"/>
        <w:rPr>
          <w:rFonts w:ascii="华文仿宋" w:hAnsi="华文仿宋" w:eastAsia="华文仿宋" w:cs="华文仿宋"/>
          <w:sz w:val="32"/>
          <w:szCs w:val="32"/>
        </w:rPr>
      </w:pPr>
    </w:p>
    <w:p>
      <w:pPr>
        <w:jc w:val="center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jc w:val="center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jc w:val="center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jc w:val="center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jc w:val="center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jc w:val="center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default" w:ascii="华文仿宋" w:hAnsi="华文仿宋" w:eastAsia="仿宋_GB2312" w:cs="华文仿宋"/>
          <w:b/>
          <w:bCs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</wp:posOffset>
                </wp:positionV>
                <wp:extent cx="54864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.2pt;height:0pt;width:432pt;z-index:251660288;mso-width-relative:page;mso-height-relative:page;" filled="f" stroked="t" coordsize="21600,21600" o:gfxdata="UEsDBAoAAAAAAIdO4kAAAAAAAAAAAAAAAAAEAAAAZHJzL1BLAwQUAAAACACHTuJAqwoVWtQAAAAH&#10;AQAADwAAAGRycy9kb3ducmV2LnhtbE2Py07DMBBF90j8gzVIbKrWSaiqKMTpAsiODQXEdhpPk6jx&#10;OI3dB3w9AxtYHt3RvWfK9cUN6kRT6D0bSBcJKOLG255bA2+v9TwHFSKyxcEzGfikAOvq+qrEwvoz&#10;v9BpE1slJRwKNNDFOBZah6Yjh2HhR2LJdn5yGAWnVtsJz1LuBp0lyUo77FkWOhzpoaNmvzk6A6F+&#10;p0P9NWtmycdd6yk7PD4/oTG3N2lyDyrSJf4dw4++qEMlTlt/ZBvUYGCe5vJLNJAtQUmeL1fC21/W&#10;Van/+1ffUEsDBBQAAAAIAIdO4kBRjp+99gEAAOQDAAAOAAAAZHJzL2Uyb0RvYy54bWytU82O0zAQ&#10;viPxDpbvNG20XS1R0z1sWS4IKgEPMHWcxJL/5HGb9iV4ASRucOLInbdh9zEYO90uLJceyMEZe8bf&#10;zPfNeHG9N5rtZEDlbM1nkyln0grXKNvV/OOH2xdXnGEE24B2Vtb8IJFfL58/Wwy+kqXrnW5kYARi&#10;sRp8zfsYfVUUKHppACfOS0vO1gUDkbahK5oAA6EbXZTT6WUxuND44IREpNPV6ORHxHAOoGtbJeTK&#10;ia2RNo6oQWqIRAl75ZEvc7VtK0V817YoI9M1J6Yxr5SE7E1ai+UCqi6A75U4lgDnlPCEkwFlKekJ&#10;agUR2Daof6CMEsGha+NEOFOMRLIixGI2faLN+x68zFxIavQn0fH/wYq3u3Vgqql5yZkFQw2/+/zj&#10;16ev9z+/0Hr3/Rsrk0iDx4pib+w6HHfo1yEx3rfBpD9xYfss7OEkrNxHJuhwfnF1eTElzcWDr3i8&#10;6APG19IZloyaa2UTZ6hg9wYjJaPQh5B0rC0bav5yXs4JDmgAW2o8mcYTCbRdvotOq+ZWaZ1uYOg2&#10;NzqwHaQhyF+iRLh/haUkK8B+jMuucTx6Cc0r27B48CSPpVfBUwlGNpxpSY8oWQQIVQSlz4mk1NpS&#10;BUnVUcdkbVxzoGZsfVBdT0rMcpXJQ83P9R4HNU3Xn/uM9Pg4l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woVWtQAAAAHAQAADwAAAAAAAAABACAAAAAiAAAAZHJzL2Rvd25yZXYueG1sUEsBAhQA&#10;FAAAAAgAh07iQFGOn732AQAA5A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411480</wp:posOffset>
                </wp:positionV>
                <wp:extent cx="5486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32.4pt;height:0pt;width:432pt;z-index:251659264;mso-width-relative:page;mso-height-relative:page;" filled="f" stroked="t" coordsize="21600,21600" o:gfxdata="UEsDBAoAAAAAAIdO4kAAAAAAAAAAAAAAAAAEAAAAZHJzL1BLAwQUAAAACACHTuJAk+QVvNYAAAAJ&#10;AQAADwAAAGRycy9kb3ducmV2LnhtbE2PvU7DQBCEeyTe4bRINFFydogsy/icAnBHQwDRbnwb24pv&#10;z/FdfuDpWUQB5c6OZuYr1xc3qBNNofdsIF0koIgbb3tuDby91vMcVIjIFgfPZOCTAqyr66sSC+vP&#10;/EKnTWyVhHAo0EAX41hoHZqOHIaFH4nlt/OTwyjn1Go74VnC3aCXSZJphz1LQ4cjPXTU7DdHZyDU&#10;73Sov2bNLPm4az0tD4/PT2jM7U2a3IOKdIl/ZviZL9Ohkk1bf2Qb1GBgnubCEg1kK0EQQ77KRNj+&#10;Croq9X+C6htQSwMEFAAAAAgAh07iQEDl+9D2AQAA5AMAAA4AAABkcnMvZTJvRG9jLnhtbK1TzW4T&#10;MRC+I/EOlu9kk7Sp2lU2PTSUC4JIwANMvN5dS/6Tx8kmL8ELIHGDE0fuvE3LYzD2pmkplxzYg3fs&#10;GX8z3zfj+fXOaLaVAZWzFZ+MxpxJK1ytbFvxTx9vX11yhhFsDdpZWfG9RH69ePli3vtSTl3ndC0D&#10;IxCLZe8r3sXoy6JA0UkDOHJeWnI2LhiItA1tUQfoCd3oYjoeXxS9C7UPTkhEOl0OTn5ADKcAuqZR&#10;Qi6d2Bhp44AapIZIlLBTHvkiV9s0UsT3TYMyMl1xYhrzSknIXqe1WMyhbAP4TolDCXBKCc84GVCW&#10;kh6hlhCBbYL6B8ooERy6Jo6EM8VAJCtCLCbjZ9p86MDLzIWkRn8UHf8frHi3XQWm6oqfcWbBUMPv&#10;v/y8+/zt96+vtN7/+M7Okki9x5Jib+wqHHboVyEx3jXBpD9xYbss7P4orNxFJuhwdn55cT4mzcWD&#10;r3i86APGN9IZloyKa2UTZyhh+xYjJaPQh5B0rC3rK341m84IDmgAG2o8mcYTCbRtvotOq/pWaZ1u&#10;YGjXNzqwLaQhyF+iRLh/haUkS8BuiMuuYTw6CfVrW7O49ySPpVfBUwlG1pxpSY8oWQQIZQSlT4mk&#10;1NpSBUnVQcdkrV29p2ZsfFBtR0pMcpXJQ83P9R4GNU3X031Genyci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T5BW81gAAAAkBAAAPAAAAAAAAAAEAIAAAACIAAABkcnMvZG93bnJldi54bWxQSwEC&#10;FAAUAAAACACHTuJAQOX70PYBAADk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滕州市市场监督管理局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11印发</w:t>
      </w:r>
    </w:p>
    <w:p>
      <w:pPr>
        <w:jc w:val="both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滕州市市场监督管理局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“双减”工作专班名单</w:t>
      </w:r>
    </w:p>
    <w:p>
      <w:pPr>
        <w:jc w:val="center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ind w:firstLine="640" w:firstLineChars="2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组  长：朱秋原    市场监督管理局局长</w:t>
      </w:r>
    </w:p>
    <w:p>
      <w:pPr>
        <w:ind w:firstLine="640" w:firstLineChars="2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副组长：战  勇    市场监督管理局副局长</w:t>
      </w:r>
    </w:p>
    <w:p>
      <w:pPr>
        <w:ind w:firstLine="640" w:firstLineChars="2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颜道立    市场监督管理局副局长</w:t>
      </w:r>
    </w:p>
    <w:p>
      <w:pPr>
        <w:ind w:firstLine="640" w:firstLineChars="2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孙  杰    市场监督管理局副局长</w:t>
      </w:r>
    </w:p>
    <w:p>
      <w:pPr>
        <w:ind w:firstLine="640" w:firstLineChars="2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成  员：杜  鹏    市场监督管理局价监竞争科科长</w:t>
      </w:r>
    </w:p>
    <w:p>
      <w:pPr>
        <w:ind w:firstLine="1920" w:firstLineChars="6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姜  涛    市场监督管理局广告科科长</w:t>
      </w:r>
    </w:p>
    <w:p>
      <w:pPr>
        <w:ind w:firstLine="1920" w:firstLineChars="6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王  磊    市场监督管理局信用监管科科长</w:t>
      </w:r>
    </w:p>
    <w:p>
      <w:pPr>
        <w:ind w:firstLine="1920" w:firstLineChars="6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赵  珂    市场监督管理局市场管理科科长</w:t>
      </w:r>
    </w:p>
    <w:p>
      <w:pPr>
        <w:ind w:firstLine="1920" w:firstLineChars="6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马  玲    市场监督管理局消保科科长</w:t>
      </w:r>
    </w:p>
    <w:p>
      <w:pPr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工作专班下设办公室（办公室设在价格监督检查和反不正当竞争科；电话：5972831；邮箱：</w:t>
      </w:r>
      <w:r>
        <w:fldChar w:fldCharType="begin"/>
      </w:r>
      <w:r>
        <w:instrText xml:space="preserve"> HYPERLINK "mailto:tzjgjdjc@163.com" </w:instrText>
      </w:r>
      <w:r>
        <w:fldChar w:fldCharType="separate"/>
      </w:r>
      <w:r>
        <w:rPr>
          <w:rStyle w:val="6"/>
          <w:rFonts w:hint="eastAsia" w:ascii="宋体" w:hAnsi="宋体" w:eastAsia="宋体" w:cs="宋体"/>
          <w:sz w:val="32"/>
          <w:szCs w:val="32"/>
          <w:u w:val="none"/>
        </w:rPr>
        <w:t>tzjgjdjc@163.com</w:t>
      </w:r>
      <w:r>
        <w:rPr>
          <w:rStyle w:val="6"/>
          <w:rFonts w:hint="eastAsia" w:ascii="宋体" w:hAnsi="宋体" w:eastAsia="宋体" w:cs="宋体"/>
          <w:sz w:val="32"/>
          <w:szCs w:val="32"/>
          <w:u w:val="none"/>
        </w:rPr>
        <w:fldChar w:fldCharType="end"/>
      </w:r>
      <w:r>
        <w:rPr>
          <w:rFonts w:hint="eastAsia" w:ascii="宋体" w:hAnsi="宋体" w:eastAsia="宋体" w:cs="宋体"/>
          <w:sz w:val="32"/>
          <w:szCs w:val="32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>，杜鹏同志担任办公室主任。工作专班负责贯彻落实省、市“双减”工作部署；协调各相关单位按照各自责任报送材料、资料；督导各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相关单位</w:t>
      </w:r>
      <w:r>
        <w:rPr>
          <w:rFonts w:hint="eastAsia" w:ascii="华文仿宋" w:hAnsi="华文仿宋" w:eastAsia="华文仿宋" w:cs="华文仿宋"/>
          <w:sz w:val="32"/>
          <w:szCs w:val="32"/>
        </w:rPr>
        <w:t>完成上级部署的“双减”监管工作；及时研究解决工作中遇到的困难和问题，确保工作有序推进。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6F57F0"/>
    <w:multiLevelType w:val="singleLevel"/>
    <w:tmpl w:val="306F57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2C4C2A"/>
    <w:multiLevelType w:val="singleLevel"/>
    <w:tmpl w:val="342C4C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E3F9F"/>
    <w:rsid w:val="0002213F"/>
    <w:rsid w:val="003C3830"/>
    <w:rsid w:val="00BB60D0"/>
    <w:rsid w:val="023F7841"/>
    <w:rsid w:val="03305FFE"/>
    <w:rsid w:val="0A2F5BCC"/>
    <w:rsid w:val="0D75041F"/>
    <w:rsid w:val="180A1B76"/>
    <w:rsid w:val="1BC01A5C"/>
    <w:rsid w:val="2D566AF1"/>
    <w:rsid w:val="35CE3F9F"/>
    <w:rsid w:val="39F66783"/>
    <w:rsid w:val="3F2152A7"/>
    <w:rsid w:val="4CE942AD"/>
    <w:rsid w:val="5B630695"/>
    <w:rsid w:val="62AD0A23"/>
    <w:rsid w:val="6DAC0032"/>
    <w:rsid w:val="718D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312</Words>
  <Characters>1785</Characters>
  <Lines>14</Lines>
  <Paragraphs>4</Paragraphs>
  <TotalTime>3</TotalTime>
  <ScaleCrop>false</ScaleCrop>
  <LinksUpToDate>false</LinksUpToDate>
  <CharactersWithSpaces>2093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2022-01-07T00:42:00Z</dcterms:created>
  <dc:creator>一直喜欢动漫的柯基</dc:creator>
  <cp:lastModifiedBy>鹰妮</cp:lastModifiedBy>
  <cp:lastPrinted>2022-01-10T06:26:00Z</cp:lastPrinted>
  <dcterms:modified xsi:type="dcterms:W3CDTF">2022-03-02T02:18:41Z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0BE51929818341BFB71C88273BD92473</vt:lpwstr>
  </property>
</Properties>
</file>